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A6" w:rsidRDefault="00384CA6"/>
    <w:p w:rsidR="00384CA6" w:rsidRDefault="00384CA6"/>
    <w:p w:rsidR="00384CA6" w:rsidRDefault="00384CA6"/>
    <w:p w:rsidR="00384CA6" w:rsidRDefault="00384CA6"/>
    <w:p w:rsidR="00384CA6" w:rsidRDefault="00384CA6"/>
    <w:p w:rsidR="00384CA6" w:rsidRDefault="00384CA6"/>
    <w:tbl>
      <w:tblPr>
        <w:tblW w:w="865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2"/>
        <w:gridCol w:w="300"/>
      </w:tblGrid>
      <w:tr w:rsidR="00384CA6" w:rsidRPr="00FA06B1" w:rsidTr="00A71B6A">
        <w:trPr>
          <w:tblCellSpacing w:w="0" w:type="dxa"/>
        </w:trPr>
        <w:tc>
          <w:tcPr>
            <w:tcW w:w="8352" w:type="dxa"/>
            <w:hideMark/>
          </w:tcPr>
          <w:p w:rsidR="00384CA6" w:rsidRPr="00FA06B1" w:rsidRDefault="00384CA6" w:rsidP="00384CA6">
            <w:pPr>
              <w:spacing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МИНИСТЕРСТВО ЗДРАВООХРАНЕНИЯ СССР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ПРИКАЗ 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11 июня 1986 г. 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N 841</w:t>
            </w:r>
          </w:p>
          <w:p w:rsidR="00384CA6" w:rsidRPr="00FA06B1" w:rsidRDefault="00384CA6" w:rsidP="00A71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84CA6" w:rsidRPr="00FA06B1" w:rsidRDefault="00384CA6" w:rsidP="00A71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33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b/>
                <w:bCs/>
                <w:color w:val="663300"/>
                <w:sz w:val="28"/>
                <w:szCs w:val="28"/>
                <w:lang w:eastAsia="ru-RU"/>
              </w:rPr>
              <w:t xml:space="preserve">О ДАЛЬНЕЙШЕМ СОВЕРШЕНСТВОВАНИИ АНЕСТЕЗИОЛОГО-РЕАНИМАЦИОННОЙ ПОМОЩИ НАСЕЛЕНИЮ </w:t>
            </w:r>
          </w:p>
          <w:p w:rsidR="00384CA6" w:rsidRPr="00FA06B1" w:rsidRDefault="00384CA6" w:rsidP="00A71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33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384CA6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384CA6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384CA6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Default="00384CA6" w:rsidP="00384CA6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В целях дальнейшего совершенствования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анестезиолого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реанимационной помощи населению, улучшения расстановки и использования медицинских кадров, на основании постановления Совета Министров СССР от 17 июля 1968 г. N 548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 УТВЕРЖДАЮ: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 Положение об отделении (группе) анестезиологии - реанимации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профилактического учреждения (приложение 1).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1.2. Штатные нормативы медицинского персонала отделений (групп) анестезиологии - реанимации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профилактических учреждений (приложение 2).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 ПРИКАЗЫВАЮ: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 Министрам здравоохранения союзных и автономных республик, руководителям органов здравоохранения: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2.1.1. организовать работу отделений (групп) анестезиологии - реанимации в соответствии с положением, утвержденным настоящим приказом (приложение 1). Обеспечить преимущественное оказание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анестезиолого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реанимационной помощи детям;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2.1.2. устанавливать штаты медицинского персонала отделений (групп) анестезиологии - реанимации по штатным нормативам, утвержденным настоящим приказом, в пределах плана и бюджета здравоохранения;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2.1.3. обеспечить доведение приказа до подведомственных органов и учреждений здравоохранения, для чего разрешается размножить его в необходимом количестве.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Считать утратившими силу: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</w:t>
            </w:r>
            <w:r w:rsidRPr="00384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приказ Министерства здравоохранения СССР от 19.08.69 г. N 605;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   </w:t>
            </w:r>
            <w:r w:rsidRPr="00384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служебные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письма Минздрава СССР от 31.12.74 г. N 02-14/63, от 24.04.78 г. N 02-14/23, от 04.10.76 г. N 02-14/59;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пункт 42 приложения 1 к приказу Министерства здравоохранения СССР от 31 мая 1979 г. N 560 и пункт 35 приложения 1 к приказу Министерства здравоохранения СССР от 6 июня 1979 г. N 600 в части, касающейся дополнительного установления должностей медицинских сестер -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анестезистов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 наличии в больнице ожогового отделения;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абзац 4 пункта 2 раздела I "Врачебный персонал" и абзац 3 пункта 3 раздела II "Средний медицинский персонал" приложения к приказу Минздрава СССР от 18.02.65 г. N 97 в редакции пункта 1"а" и 2"а" приложения N 2 к приказу Министра здравоохранения СССР от 02.06.71 г.;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     - пункт 2.7. приказа Министерства здравоохранения СССР от 06.12.85 г. об установлении должностей врачей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анестезиологов - реаниматологов в родильных домах;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индивидуальные разрешения по штатам медицинского персонала отделений анестезиологии - реанимации. </w:t>
            </w:r>
          </w:p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здравоохранения СССР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С.П.БУРЕНКОВ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Приложение N 1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приказу Министерства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здравоохранения СССР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11 июня 1986 года N 841</w:t>
            </w:r>
          </w:p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ПОЛОЖЕНИЕ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ОБ ОТДЕЛЕНИИ (ГРУППЕ) АНЕСТЕЗИОЛОГИИ - РЕАНИМАЦИИ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ЛЕЧЕБНО - ПРОФИЛАКТИЧЕСКОГО УЧРЕЖДЕНИЯ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 Отделение (группа) анестезиологии - реанимации организуется в составе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профилактического учреждения.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 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разрешения Министерства здравоохранения союзной республики в составе отделения анестезиологии - реанимации могут организовываться палаты для реанимации и интенсивной терапии в следующих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профилактических учреждениях: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 в областных (краевых, республиканских) больницах для взрослых и детей независимо от мощности;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2.2. в городских (центральных городских больницах) на 500 и более коек при наличии в больнице не менее 70 коек хирургического профиля;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2.3. в центральных районных больницах на 200 и более коек при наличии в больнице не менее 60 коек хирургического профиля. При этом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менее 30% коек выделяется для оказания реанимационной помощи детям;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2.4. в детских городских больницах на 300 и более коек при наличии в больнице не менее 50 коек хирургического профиля;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2.5. в одной из детских городских больниц меньшей мощности при наличии во всех детских больницах города (городского административного района) не менее 250 коек, в том числе не менее 50 коек хирургического профиля. Детские койки областных (краевых, республиканских) больниц не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учитываются.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3. Число коек, развертываемых в палатах реанимации и интенсивной терапии, определяется Министерством здравоохранения союзной республики в зависимости от потребности в них, наличия специально подготовленных кадров, помещений, необходимого оборудования и аппаратуры. Число коек не может превышать 15.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4. Основными задачами отделения (группы) являются: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4.1. осуществление комплекса мероприятий по подготовке и проведению общей анестезии (наркоза) и регионарной анестезии при операциях, родах, диагностических и лечебных процедурах;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4.2. осуществление комплекса мероприятий по восстановлению и поддержанию нарушенных функций жизненно важных органов, возникших вследствие заболевания, травмы, оперативного вмешательства и др. причин (острая сердечно - сосудистая недостаточность, травматический шок,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гиповолемический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шок, кардиогенный шок и др., острые расстройства дыхания, другие расстройства функций жизненно важных органов и систем, тяжелые отравления - при невозможности госпитализации в соответствующие отделения);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4.3. повышение уровня теоретических знаний и обучение медицинского персонала учреждения практическим навыкам в области реанимации.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 В соответствии с основными задачами отделения его персонал: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5.1. определяет наиболее оптимальный метод общей и регионарной анестезии, осуществляет медикаментозную предоперационную подготовку и проведение общей и регионарной анестезии при операциях, родах, диагностических и лечебных процедурах;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5.2. осуществляет наблюдение за состоянием больных в посленаркозном периоде до стабилизации функций жизненно важных органов;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5.3. проводит по показаниям интенсивную терапию больным в послеоперационных палатах при отсутствии палат реанимации и интенсивной терапии;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5.4. проводит по показаниям реанимацию больным в других отделениях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профилактического учреждения;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5.5. ведет больных в палатах реанимации и интенсивной терапии совместно с врачами соответствующих специальностей;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5.6. осуществляет взаимосвязь и преемственность в работе с другими отделениями, отбор больных, подлежащих лечению в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палатах реанимации и интенсивной терапии, перевод больных в отделения стационара после стабилизации функций жизненно важных органов. Заведующие профильными отделениями обеспечивают немедленный прием больных, переводимых из палат реанимации и интенсивной терапии;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5.7. консультирует врачей других отделений по вопросам практической анестезиологии, реанимации и интенсивной терапии;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5.8. организует и проводит клинические конференции по анестезиологии и реанимации;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5.9. проводит занятия с медицинским персоналом по основам реанимации;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5.10. осуществляет мероприятия по повышению квалификации врачей и среднего медицинского персонала отделения (группы) анестезиологии - реанимации в установленном порядке;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5.11. ведет документацию, обеспечивает учет и отчетность по формам и в сроки, утвержденные Министерством здравоохранения СССР и ЦСУ СССР.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6. Койки палат реанимации и интенсивной терапии не входят в число сметных коек учреждения в связи с тем, что в палатах проводится только реанимация и интенсивная терапия остро возникших состояний, а лечение основного заболевания проводится врачами соответствующих отделений больницы.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7. Руководство отделением осуществляется заведующим,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азначаемым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увольняемым главным врачом лечебно-профилактического учреждения в установленном порядке. Он подчиняется непосредственно заместителю главного врача по медицинской части или главному врачу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профилактического учреждения.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8. 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Отделение (группа) анестезиологии - реанимации должно быть обеспечено: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8.1. специальным оборудованием и аппаратурой в операционных и послеоперационных палатах (при отсутствии палат реанимации и интенсивной терапии);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8.2. медикаментами,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трансфузионными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средствами в количествах, необходимых для полноценного проведения анестезии, реанимации и интенсивной терапии;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8.3. специально оборудованными помещениями для проведения анестезиологических пособий, помещениями для персонала, для хранения оборудования, медикаментов,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трансфузионных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средств, белья.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 организации в составе отделения палат для реанимации и интенсивной терапии отделение дополнительно должно иметь специально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оборудованные палаты, оснащенные необходимой лечебной и диагностической аппаратурой, в том числе для искусственного поддержания и контроля жизненно важных функций организма. Кроме того, отделением используются другие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диагностические подразделения.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9. Отделение областной (краевой, республиканской) больницы является организационно - методическим и консультативным центром по анестезиологии-реанимации области (края, республики). </w:t>
            </w:r>
          </w:p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Главного управления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профилактической помощи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А.М.МОСКВИЧЕВ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Начальник Главного управления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профилактической помощи детям и матерям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И.И.ГРЕБЕШЕВА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Приложение N 2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приказу Министерства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здравоохранения СССР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11 июня 1986 года N 841 </w:t>
            </w:r>
          </w:p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ШТАТНЫЕ НОРМАТИВЫ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МЕДИЦИНСКОГО ПЕРСОНАЛА ОТДЕЛЕНИЙ (ГРУПП)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АНЕСТЕЗИОЛОГИИ-РЕАНИМАЦИИ ЛЕЧЕБНО-ПРОФИЛАКТИЧЕСКИХ УЧРЕЖДЕНИЙ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84CA6" w:rsidRPr="00FA06B1" w:rsidRDefault="00384CA6" w:rsidP="00A71B6A">
            <w:pPr>
              <w:spacing w:before="150" w:after="240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ВРАЧЕБНЫЙ ПЕРСОНАЛ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 1.1. Должности врачей анестезиологов - реаниматологов устанавливаются: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1.1.1. Из расчета 1 должность на следующее число коек: </w:t>
            </w:r>
          </w:p>
          <w:tbl>
            <w:tblPr>
              <w:tblW w:w="0" w:type="auto"/>
              <w:jc w:val="center"/>
              <w:tblCellSpacing w:w="0" w:type="dxa"/>
              <w:shd w:val="clear" w:color="auto" w:fill="3333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83"/>
            </w:tblGrid>
            <w:tr w:rsidR="00384CA6" w:rsidRPr="00FA06B1" w:rsidTr="00A71B6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333399"/>
                  <w:vAlign w:val="center"/>
                  <w:hideMark/>
                </w:tcPr>
                <w:tbl>
                  <w:tblPr>
                    <w:tblW w:w="6000" w:type="dxa"/>
                    <w:tblCellSpacing w:w="7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1"/>
                    <w:gridCol w:w="3625"/>
                    <w:gridCol w:w="1177"/>
                  </w:tblGrid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Наименование отделений (палат)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Число коек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1.1.1.1.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Кардиохирургическое, хирургическое, торакальное, туберкулезное легочно-хирургическое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25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1.1.1.2.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Ожоговое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50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lastRenderedPageBreak/>
                          <w:t xml:space="preserve">1.1.1.3.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Нейрохирургическое</w:t>
                        </w:r>
                        <w:proofErr w:type="gramEnd"/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, нейротравматологическое, онкологическое, хирургическое для взрослых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75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1.1.1.4.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Отоларингологическое</w:t>
                        </w:r>
                        <w:proofErr w:type="gramEnd"/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, офтальмологическое для взрослых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200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1.1.1.5.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Отделения хирургического профиля других наименований для взрослых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100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1.1.1.6.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Хирургическое отделение для детей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40 </w:t>
                        </w:r>
                      </w:p>
                    </w:tc>
                  </w:tr>
                  <w:tr w:rsidR="00384CA6" w:rsidRPr="00FA06B1" w:rsidTr="00A71B6A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1.1.1.7.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Отделения хирургического </w:t>
                        </w:r>
                        <w:proofErr w:type="spellStart"/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профилядругих</w:t>
                        </w:r>
                        <w:proofErr w:type="spellEnd"/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 наименований для детей </w:t>
                        </w:r>
                      </w:p>
                    </w:tc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384CA6" w:rsidRPr="00FA06B1" w:rsidRDefault="00384CA6" w:rsidP="00A71B6A">
                        <w:pPr>
                          <w:spacing w:before="150" w:after="0" w:line="240" w:lineRule="auto"/>
                          <w:ind w:left="225" w:right="75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FA06B1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 xml:space="preserve">50 </w:t>
                        </w:r>
                      </w:p>
                    </w:tc>
                  </w:tr>
                </w:tbl>
                <w:p w:rsidR="00384CA6" w:rsidRPr="00FA06B1" w:rsidRDefault="00384CA6" w:rsidP="00A71B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84CA6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   При наличии в больнице или родильном доме 75 коек хирургического профиля, а в центральной районной больнице и онкологическом диспансере - 50 коек хирургического профиля, 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устанавливается не менее одной должности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врача анестезиолога - реаниматолога.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В больницах, имеющих в своем составе не менее 200, а в детских больницах - не менее 150 коек хирургического профиля, дополнительно устанавливается 3,75 должности врачей анестезиологов - реаниматологов для обеспечения круглосуточной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анестезиолого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реанимационной помощи.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1.1.2. Из расчета 1 должность на 20 должностей врачей - стоматологов (зубных врачей) в стоматологических поликлиниках (отделениях) при наличии в их штате не менее 10 указанных должностей.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1.1.3. До 1 круглосуточного поста, с учетом должностей, полагающихся в соответствии с пунктом 1.1.1., в следующих учреждениях: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1.1.3.1. в родильных домах на 130 и более коек;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1.1.3.2. онкологических диспансерах на 250 - 375 коек;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1.1.3.3. инфекционных 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больницах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400 и более коек, или в одной из инфекционных больниц от 200 коек при наличии двух и более инфекционных больниц в городе с числом коек в них не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менее 400 (суммарно);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1.1.3.4. в одной из детских инфекционных больниц города на 100 и более коек;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1.1.3.5. в одной из городских или детских городских больниц, в которой палаты реанимации и интенсивной терапии, в соответствии с положением, не организуются, но имеется детское инфекционное отделение, при наличии в городе не менее 150 детских инфекционных коек. В число указанных коек не включаются койки детских инфекционных больниц на 100 и более коек и городских больниц, имеющих палаты реанимации и интенсивной терапии.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1.1.4. Для обеспечения работы палат реанимации и интенсивной терапии: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1.1.4.1. 1 круглосуточный пост на 6 - 11 коек;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1.1.4.2. 1 круглосуточный пост и дополнительно 3 должности на 12 - 15 коек.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1.2. Должности врачей - лаборантов для обеспечения работы палат реанимации и интенсивной терапии устанавливаются: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1.2.1. 3 должности на 6 - 11 коек;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1.2.2. 1 круглосуточный пост на 12 - 15 коек;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1.3. 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Должность заведующего отделением устанавливается в зависимости от числа должностей врачей анестезиологов - реаниматологов в отделении: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1.3.1. от 3 до 7 - вместо одной должности;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1.3.2. свыше 7 до 12 - вместо 0,5 должности;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1.3.3. свыше 12 или при наличии в составе отделения больницы палат реанимации и интенсивной терапии - сверх должностей врачей анестезиологов - реаниматологов.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2.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СРЕДНИЙ МЕДИЦИНСКИЙ ПЕРСОНАЛ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 2.1. Должности медицинских сестер - анестезиологов устанавливаются из расчета: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2.1.1. 1,5 должности на каждую должность врача анестезиолога - реаниматолога, полагающуюся в соответствии с п. 1.1.1., в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профилактических учреждениях, имеющих отделения (палаты) реанимации и интенсивной терапии, и п. 1.1.2;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2.1.2. 2 должности на каждую должность врача анестезиолога - реаниматолога, полагающуюся в соответствии с п. 1.1.1., в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лечебно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профилактических учреждениях, не имеющих отделений (палат) реанимации и интенсивной терапии;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2.1.3. 0,5 должности в больницах, имеющих ожоговое отделение.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2.2. Должности среднего медицинского персонала для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обеспечения работы палат реанимации и интенсивной терапии устанавливаются: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2.2.1. медицинских сестер - из расчета 1 круглосуточный пост на 3 койки;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2.2.2. фельдшеров - лаборантов (лаборантов) - 1 круглосуточный пост при наличии 6 - 15 коек.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2.3. Должности медицинских сестер устанавливаются соответственно должностям врачей анестезиологов - реаниматологов, полагающимся инфекционным больницам в соответствии с пунктом 1.1.3.3.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2.4. Должность старшей медицинской сестры отделения устанавливается в каждом отделении. При отсутствии в составе отделения палат для реанимации и интенсивной терапии эта должность устанавливается вместо одной должности медицинской сестры -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анестезиста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3. МЛАДШИЙ МЕДИЦИНСКИЙ ПЕРСОНАЛ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 3.1. Должности младших медицинских сестер по уходу за больными в палатах для реанимации и интенсивной терапии в составе отделения устанавливаются из расчета 1 круглосуточный пост на 6 коек.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3.2. Должность сестры - хозяйки устанавливается в штате отделения, имеющего в своем составе палаты для реанимации и интенсивной терапии.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  </w:t>
            </w:r>
            <w:r w:rsidRPr="00FA0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ПРИМЕЧАНИЯ: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1. Пункты 1.1.4, 1.2., 1.3.3., 2.2., 3.1. и 3.2. настоящих штатных нормативов применяются только в случае организации с разрешения Министерства здравоохранения союзной республики палат для реанимации и интенсивной терапии в составе отделения анестезиологии - реанимации: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в областных (краевых, республиканских) больницах для взрослых и детей независимо от мощности;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в городских (центральных городских) больницах на 500 и более коек при наличии в больнице не менее 70 коек хирургического профиля;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в центральных районных больницах на 200 и более коек при наличии в больнице не менее 60 коек хирургического профиля. При этом не менее 30% коек выделяется для оказания реанимационной помощи детям;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в детских городских больницах на 300 и более коек при наличии в больнице не менее 50 коек хирургического профиля;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   - в одной из детских городских больниц меньшей мощности при наличии во всех детских больницах города (городского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административного района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менее 250 коек, в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не менее 50 коек хирургического профиля. Детские койки областных (краевых, республиканских) больниц не учитываются.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2. Койки в отделениях сосудистой хирургии, используемые для хирургического лечения больных с применением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трансторакального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трансабдоминального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доступа, учитываются как койки хирургических торакальных отделений.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3. Установление должностей медицинского персонала отделений (групп) анестезиологии - реанимации сверх настоящих штатных нормативов не допускается.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   4. При расчете штатов отделений (групп) анестезиологии - реанимации применяется порядок, предусмотренный действующими штатными нормативами и типовыми штатами для учреждений, в составе которых организуются эти отделения (группы). </w:t>
            </w:r>
          </w:p>
          <w:p w:rsidR="00FA06B1" w:rsidRPr="00FA06B1" w:rsidRDefault="00384CA6" w:rsidP="00A71B6A">
            <w:pPr>
              <w:spacing w:before="150" w:after="100" w:afterAutospacing="1" w:line="240" w:lineRule="auto"/>
              <w:ind w:left="4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</w:t>
            </w:r>
            <w:proofErr w:type="gram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ланово</w:t>
            </w:r>
            <w:proofErr w:type="spellEnd"/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финансового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управления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В.В.ГОЛОВТЕЕВ </w:t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A0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00" w:type="dxa"/>
            <w:vAlign w:val="center"/>
            <w:hideMark/>
          </w:tcPr>
          <w:p w:rsidR="00384CA6" w:rsidRPr="00FA06B1" w:rsidRDefault="00384CA6" w:rsidP="00A71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84CA6" w:rsidRDefault="00384CA6">
      <w:bookmarkStart w:id="0" w:name="_GoBack"/>
      <w:bookmarkEnd w:id="0"/>
    </w:p>
    <w:sectPr w:rsidR="00384CA6" w:rsidSect="00384CA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F1" w:rsidRDefault="00AD61F1" w:rsidP="00384CA6">
      <w:pPr>
        <w:spacing w:after="0" w:line="240" w:lineRule="auto"/>
      </w:pPr>
      <w:r>
        <w:separator/>
      </w:r>
    </w:p>
  </w:endnote>
  <w:endnote w:type="continuationSeparator" w:id="0">
    <w:p w:rsidR="00AD61F1" w:rsidRDefault="00AD61F1" w:rsidP="0038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2235170"/>
      <w:docPartObj>
        <w:docPartGallery w:val="Page Numbers (Bottom of Page)"/>
        <w:docPartUnique/>
      </w:docPartObj>
    </w:sdtPr>
    <w:sdtContent>
      <w:p w:rsidR="00384CA6" w:rsidRDefault="00384C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DEA">
          <w:rPr>
            <w:noProof/>
          </w:rPr>
          <w:t>9</w:t>
        </w:r>
        <w:r>
          <w:fldChar w:fldCharType="end"/>
        </w:r>
      </w:p>
    </w:sdtContent>
  </w:sdt>
  <w:p w:rsidR="00F013C4" w:rsidRDefault="00AD61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F1" w:rsidRDefault="00AD61F1" w:rsidP="00384CA6">
      <w:pPr>
        <w:spacing w:after="0" w:line="240" w:lineRule="auto"/>
      </w:pPr>
      <w:r>
        <w:separator/>
      </w:r>
    </w:p>
  </w:footnote>
  <w:footnote w:type="continuationSeparator" w:id="0">
    <w:p w:rsidR="00AD61F1" w:rsidRDefault="00AD61F1" w:rsidP="00384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A6"/>
    <w:rsid w:val="00384CA6"/>
    <w:rsid w:val="009C2DEA"/>
    <w:rsid w:val="00AD61F1"/>
    <w:rsid w:val="00B7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4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4CA6"/>
  </w:style>
  <w:style w:type="paragraph" w:styleId="a5">
    <w:name w:val="header"/>
    <w:basedOn w:val="a"/>
    <w:link w:val="a6"/>
    <w:uiPriority w:val="99"/>
    <w:unhideWhenUsed/>
    <w:rsid w:val="00384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A6"/>
  </w:style>
  <w:style w:type="paragraph" w:styleId="a7">
    <w:name w:val="Balloon Text"/>
    <w:basedOn w:val="a"/>
    <w:link w:val="a8"/>
    <w:uiPriority w:val="99"/>
    <w:semiHidden/>
    <w:unhideWhenUsed/>
    <w:rsid w:val="0038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4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4CA6"/>
  </w:style>
  <w:style w:type="paragraph" w:styleId="a5">
    <w:name w:val="header"/>
    <w:basedOn w:val="a"/>
    <w:link w:val="a6"/>
    <w:uiPriority w:val="99"/>
    <w:unhideWhenUsed/>
    <w:rsid w:val="00384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A6"/>
  </w:style>
  <w:style w:type="paragraph" w:styleId="a7">
    <w:name w:val="Balloon Text"/>
    <w:basedOn w:val="a"/>
    <w:link w:val="a8"/>
    <w:uiPriority w:val="99"/>
    <w:semiHidden/>
    <w:unhideWhenUsed/>
    <w:rsid w:val="0038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15788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bgusev</dc:creator>
  <cp:keywords/>
  <dc:description/>
  <cp:lastModifiedBy>bgusev</cp:lastModifiedBy>
  <cp:revision>2</cp:revision>
  <cp:lastPrinted>2013-02-27T06:44:00Z</cp:lastPrinted>
  <dcterms:created xsi:type="dcterms:W3CDTF">2013-02-27T06:39:00Z</dcterms:created>
  <dcterms:modified xsi:type="dcterms:W3CDTF">2013-02-27T06:51:00Z</dcterms:modified>
</cp:coreProperties>
</file>